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6EF60F05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166F9F">
        <w:rPr>
          <w:rFonts w:ascii="Times New Roman" w:hAnsi="Times New Roman" w:cs="Times New Roman"/>
          <w:b/>
          <w:sz w:val="24"/>
          <w:szCs w:val="24"/>
        </w:rPr>
        <w:t>81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166F9F">
        <w:rPr>
          <w:rFonts w:ascii="Times New Roman" w:hAnsi="Times New Roman" w:cs="Times New Roman"/>
          <w:b/>
          <w:sz w:val="24"/>
          <w:szCs w:val="24"/>
        </w:rPr>
        <w:t>05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166F9F">
        <w:rPr>
          <w:rFonts w:ascii="Times New Roman" w:hAnsi="Times New Roman" w:cs="Times New Roman"/>
          <w:b/>
          <w:sz w:val="24"/>
          <w:szCs w:val="24"/>
        </w:rPr>
        <w:t>06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2289F6" w14:textId="78E0A036" w:rsidR="00A11D35" w:rsidRDefault="00166F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F9F">
        <w:rPr>
          <w:rFonts w:ascii="Times New Roman" w:hAnsi="Times New Roman" w:cs="Times New Roman"/>
          <w:b/>
          <w:sz w:val="24"/>
          <w:szCs w:val="24"/>
        </w:rPr>
        <w:t>МНОГОФАМИЛНА ЖИЛИЩНА СГРАДА С ГАРАЖИ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C309E8" w14:textId="77777777" w:rsidR="00166F9F" w:rsidRDefault="00166F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66F9F">
        <w:rPr>
          <w:rFonts w:ascii="Times New Roman" w:hAnsi="Times New Roman" w:cs="Times New Roman"/>
          <w:b/>
          <w:sz w:val="24"/>
          <w:szCs w:val="24"/>
        </w:rPr>
        <w:t>УПИ XXXIX-5356, кв.149 по плана на 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F9F">
        <w:rPr>
          <w:rFonts w:ascii="Times New Roman" w:hAnsi="Times New Roman" w:cs="Times New Roman"/>
          <w:b/>
          <w:sz w:val="24"/>
          <w:szCs w:val="24"/>
        </w:rPr>
        <w:t xml:space="preserve">Севлиево, </w:t>
      </w:r>
    </w:p>
    <w:p w14:paraId="5C6F2BAE" w14:textId="53466B3C" w:rsidR="00166F9F" w:rsidRDefault="00166F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F9F">
        <w:rPr>
          <w:rFonts w:ascii="Times New Roman" w:hAnsi="Times New Roman" w:cs="Times New Roman"/>
          <w:b/>
          <w:sz w:val="24"/>
          <w:szCs w:val="24"/>
        </w:rPr>
        <w:t>(ПИ 65927.501.5356 по КККР на 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F9F">
        <w:rPr>
          <w:rFonts w:ascii="Times New Roman" w:hAnsi="Times New Roman" w:cs="Times New Roman"/>
          <w:b/>
          <w:sz w:val="24"/>
          <w:szCs w:val="24"/>
        </w:rPr>
        <w:t>Севлиево)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14:paraId="3D5E54B1" w14:textId="07322D64" w:rsidR="00A11D35" w:rsidRDefault="00166F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Pr="00166F9F">
        <w:rPr>
          <w:rFonts w:ascii="Times New Roman" w:hAnsi="Times New Roman" w:cs="Times New Roman"/>
          <w:b/>
          <w:sz w:val="24"/>
          <w:szCs w:val="24"/>
        </w:rPr>
        <w:t xml:space="preserve"> - 187,24 </w:t>
      </w:r>
      <w:proofErr w:type="spellStart"/>
      <w:r w:rsidRPr="00166F9F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166F9F">
        <w:rPr>
          <w:rFonts w:ascii="Times New Roman" w:hAnsi="Times New Roman" w:cs="Times New Roman"/>
          <w:b/>
          <w:sz w:val="24"/>
          <w:szCs w:val="24"/>
        </w:rPr>
        <w:t xml:space="preserve">.; </w:t>
      </w:r>
      <w:r>
        <w:rPr>
          <w:rFonts w:ascii="Times New Roman" w:hAnsi="Times New Roman" w:cs="Times New Roman"/>
          <w:b/>
          <w:sz w:val="24"/>
          <w:szCs w:val="24"/>
        </w:rPr>
        <w:t>разгъната застроена площ</w:t>
      </w:r>
      <w:bookmarkStart w:id="0" w:name="_GoBack"/>
      <w:bookmarkEnd w:id="0"/>
      <w:r w:rsidRPr="00166F9F">
        <w:rPr>
          <w:rFonts w:ascii="Times New Roman" w:hAnsi="Times New Roman" w:cs="Times New Roman"/>
          <w:b/>
          <w:sz w:val="24"/>
          <w:szCs w:val="24"/>
        </w:rPr>
        <w:t xml:space="preserve"> - 1081,00 </w:t>
      </w:r>
      <w:proofErr w:type="spellStart"/>
      <w:r w:rsidRPr="00166F9F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166F9F">
        <w:rPr>
          <w:rFonts w:ascii="Times New Roman" w:hAnsi="Times New Roman" w:cs="Times New Roman"/>
          <w:b/>
          <w:sz w:val="24"/>
          <w:szCs w:val="24"/>
        </w:rPr>
        <w:t>.</w:t>
      </w:r>
    </w:p>
    <w:p w14:paraId="60A61B0D" w14:textId="77777777" w:rsidR="00166F9F" w:rsidRDefault="00166F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89D0F" w14:textId="77777777" w:rsidR="00166F9F" w:rsidRPr="008D5E65" w:rsidRDefault="00166F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43782" w14:textId="2470A6DC" w:rsidR="00797CB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1D35" w:rsidRPr="00A11D35">
        <w:rPr>
          <w:rFonts w:ascii="Times New Roman" w:hAnsi="Times New Roman" w:cs="Times New Roman"/>
          <w:b/>
          <w:sz w:val="24"/>
          <w:szCs w:val="24"/>
        </w:rPr>
        <w:t>"</w:t>
      </w:r>
      <w:r w:rsidR="00166F9F">
        <w:rPr>
          <w:rFonts w:ascii="Times New Roman" w:hAnsi="Times New Roman" w:cs="Times New Roman"/>
          <w:b/>
          <w:sz w:val="24"/>
          <w:szCs w:val="24"/>
        </w:rPr>
        <w:t>ЕМОСТРОЙ" ЕООД</w:t>
      </w:r>
    </w:p>
    <w:p w14:paraId="69309073" w14:textId="77777777" w:rsidR="00A11D35" w:rsidRPr="002439CD" w:rsidRDefault="00A11D35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D86FB-BFAF-4BC0-9DA2-23A93BD0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502</cp:revision>
  <cp:lastPrinted>2020-07-06T07:20:00Z</cp:lastPrinted>
  <dcterms:created xsi:type="dcterms:W3CDTF">2019-04-23T07:38:00Z</dcterms:created>
  <dcterms:modified xsi:type="dcterms:W3CDTF">2024-06-14T11:07:00Z</dcterms:modified>
</cp:coreProperties>
</file>